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B2" w:rsidRDefault="00037BFE" w:rsidP="006401B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Положение</w:t>
      </w:r>
      <w:r w:rsidR="00640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7BFE" w:rsidRDefault="00037BFE" w:rsidP="006401B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9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Pr="0099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деятельности терапевтических отделений №1,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ТОГАУЗ   ГСП №2 </w:t>
      </w:r>
      <w:proofErr w:type="spellStart"/>
      <w:r w:rsidRPr="0099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9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Тамбова</w:t>
      </w:r>
      <w:proofErr w:type="spellEnd"/>
      <w:r w:rsidRPr="0099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оказывающих амбулаторную медицинскую помощь.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4DF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Настоящее Положение регулирует вопросы организации </w:t>
      </w: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деятельности  терапевтических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отделений поликлиники ,оказывающих амбулаторную медицинскую помощь (далее – стоматологическое терапевтическое  отделение ).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DFC"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Стоматологическое </w:t>
      </w: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терапевтическое  отделение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организуется как структурное подразделение стоматологической поликлиники,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4DFC">
        <w:rPr>
          <w:rFonts w:ascii="Times New Roman" w:hAnsi="Times New Roman" w:cs="Times New Roman"/>
          <w:sz w:val="28"/>
          <w:szCs w:val="28"/>
          <w:lang w:eastAsia="ru-RU"/>
        </w:rPr>
        <w:t>оказывающей первичную медико-санитарную и специализированную стоматологическую помощь в амбулаторных условиях.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DF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Оснащение стоматологического терапевтического отделения поликлиники осуществляется в соответствии со стандартом оснащения отделения согласно приложению № 11 к Порядку оказания медицинской помощи взрослому населению Российской Федерации при стоматологических заболеваниях, утвержденному приказом </w:t>
      </w:r>
      <w:proofErr w:type="spell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4DFC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4DFC">
        <w:rPr>
          <w:rFonts w:ascii="Times New Roman" w:hAnsi="Times New Roman" w:cs="Times New Roman"/>
          <w:sz w:val="28"/>
          <w:szCs w:val="28"/>
          <w:lang w:eastAsia="ru-RU"/>
        </w:rPr>
        <w:t>1496н от 07.12.2011года в зависимости от объема оказываемой медицинской помощи.</w:t>
      </w:r>
    </w:p>
    <w:p w:rsidR="00037BFE" w:rsidRPr="00994DFC" w:rsidRDefault="00037BFE" w:rsidP="00994DFC">
      <w:pPr>
        <w:pStyle w:val="3"/>
        <w:jc w:val="both"/>
        <w:rPr>
          <w:b w:val="0"/>
          <w:bCs w:val="0"/>
          <w:sz w:val="28"/>
          <w:szCs w:val="28"/>
        </w:rPr>
      </w:pPr>
      <w:r w:rsidRPr="00994DFC">
        <w:rPr>
          <w:b w:val="0"/>
          <w:bCs w:val="0"/>
          <w:sz w:val="28"/>
          <w:szCs w:val="28"/>
        </w:rPr>
        <w:tab/>
        <w:t xml:space="preserve">4. Структура и штатная численность медицинского и иного персонала </w:t>
      </w:r>
      <w:proofErr w:type="gramStart"/>
      <w:r w:rsidRPr="00994DFC">
        <w:rPr>
          <w:b w:val="0"/>
          <w:bCs w:val="0"/>
          <w:sz w:val="28"/>
          <w:szCs w:val="28"/>
        </w:rPr>
        <w:t>стоматологического  терапевтического</w:t>
      </w:r>
      <w:proofErr w:type="gramEnd"/>
      <w:r w:rsidRPr="00994DFC">
        <w:rPr>
          <w:b w:val="0"/>
          <w:bCs w:val="0"/>
          <w:sz w:val="28"/>
          <w:szCs w:val="28"/>
        </w:rPr>
        <w:t xml:space="preserve"> отделения утверждается в зависимости от объема оказываемой медицинской помощи и с учетом рекомендуемых штатных нормативов медицинского и другого персонала ,согласно приложению № 7 к Порядку оказания медицинской помощи взрослому населению при стоматологических заболеваниях, утвержденному приказом </w:t>
      </w:r>
      <w:proofErr w:type="spellStart"/>
      <w:r w:rsidRPr="00994DFC">
        <w:rPr>
          <w:b w:val="0"/>
          <w:bCs w:val="0"/>
          <w:sz w:val="28"/>
          <w:szCs w:val="28"/>
        </w:rPr>
        <w:t>Минздравсоцразвития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994DFC">
        <w:rPr>
          <w:b w:val="0"/>
          <w:bCs w:val="0"/>
          <w:sz w:val="28"/>
          <w:szCs w:val="28"/>
        </w:rPr>
        <w:t>№1496н от 07.12.2011года.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DF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 Заведующий </w:t>
      </w: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стоматологическим  терапевтическим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отделением назначается на должность и освобождается от нее главным врачом поликлиники. На должность заведующего стоматологическим отделением  назначается специалист, соответствующий Квалификационным требованиям к специалистам с высшим и послевузовским медицинским  образованием в сфере здравоохранения, утвержденным приказом </w:t>
      </w:r>
      <w:proofErr w:type="spell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07.07.2009 № 415н (зарегистрирован Минюстом России 09.07.2009, № 14292), по специальностям «стоматология», «стоматология общей практики», «стоматология детская», «ортодонтия», «стоматология терапевтическая», «стоматология ортопедическая», «стоматология хирургическая», «челюстно-лицевая хирургия», «организация здравоохранения и общественное здоровье», а также Квалификационным характеристикам должностей работников в сфере здравоохранения, </w:t>
      </w:r>
      <w:r w:rsidRPr="00994D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утвержденным приказом </w:t>
      </w:r>
      <w:proofErr w:type="spell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23.07.2010 № 541н (зарегистрирован Минюстом России 25.08.2010 № 18247).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DF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 На должность врача-стоматолога стоматологического терапевтического отделения назначается специалист, соответствующий Квалификационным требованиям к специалистам с высшим и послевузовским медицинским образованием в сфере здравоохранения, утвержденным приказом </w:t>
      </w:r>
      <w:proofErr w:type="spell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07.07.2009 № 415н (зарегистрирован Минюстом России 09.07.2009, № 14292), по специальностям «стоматология», «стоматология общей практики», «стоматология детская», «ортодонтия», «стоматология терапевтическая», «стоматология ортопедическая», «стоматология хирургическая», «челюстно-лицевая хирургия»,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23.07.2010 № 541н (зарегистрирован Минюстом России 25.08.2010 № 18247).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DF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7. На должность медицинской сестры стоматологического терапевтического </w:t>
      </w: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отделения  назначается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23.07.2010 № 541н (зарегистрирован Минюстом России 25.08.2010 № 18247).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DF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8. На должность гигиениста стоматологического </w:t>
      </w:r>
      <w:proofErr w:type="spellStart"/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стоматологического</w:t>
      </w:r>
      <w:proofErr w:type="spell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 терапевтического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отделения 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23.07.2010 № 541н (зарегистрирован Минюстом России 25.08.2010 № 18247).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DF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9. На должность зубного врача стоматологического терапевтического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23.07.2010 № 541н, (зарегистрирован Минюстом России 25.08.2010 № 18247) должности «медицинская сестра» «зубной врач».</w:t>
      </w:r>
    </w:p>
    <w:p w:rsidR="00037BFE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DFC">
        <w:rPr>
          <w:rFonts w:ascii="Times New Roman" w:hAnsi="Times New Roman" w:cs="Times New Roman"/>
          <w:sz w:val="28"/>
          <w:szCs w:val="28"/>
          <w:lang w:eastAsia="ru-RU"/>
        </w:rPr>
        <w:tab/>
        <w:t>10. Функции стоматологического терапевтического отделения: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лечебно-диагностического процесса при стоматологических заболеваниях;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проведение профилактических осмотров и санации рта прикрепленного контингента, в том числе в образовательных учреждениях среднего, в призывных пунктах, на предприятиях и в организациях;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диспансерное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выявление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внедрение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современных методов профилактики, диагностики и лечения стоматологических заболеваний челюстно-лицевой области 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037BFE" w:rsidRPr="00994DFC" w:rsidRDefault="00037BFE" w:rsidP="00994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3399"/>
          <w:sz w:val="28"/>
          <w:szCs w:val="28"/>
          <w:u w:val="single"/>
          <w:lang w:eastAsia="ru-RU"/>
        </w:rPr>
      </w:pPr>
      <w:proofErr w:type="gramStart"/>
      <w:r w:rsidRPr="00994DFC">
        <w:rPr>
          <w:rFonts w:ascii="Times New Roman" w:hAnsi="Times New Roman" w:cs="Times New Roman"/>
          <w:sz w:val="28"/>
          <w:szCs w:val="28"/>
          <w:lang w:eastAsia="ru-RU"/>
        </w:rPr>
        <w:t>ведение</w:t>
      </w:r>
      <w:proofErr w:type="gramEnd"/>
      <w:r w:rsidRPr="00994DF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</w:t>
      </w:r>
      <w:r w:rsidRPr="00994DFC">
        <w:rPr>
          <w:rFonts w:ascii="Times New Roman" w:hAnsi="Times New Roman" w:cs="Times New Roman"/>
          <w:color w:val="003399"/>
          <w:sz w:val="28"/>
          <w:szCs w:val="28"/>
          <w:u w:val="single"/>
          <w:lang w:eastAsia="ru-RU"/>
        </w:rPr>
        <w:t>аконодательством РФ.</w:t>
      </w:r>
    </w:p>
    <w:p w:rsidR="00037BFE" w:rsidRPr="007724AC" w:rsidRDefault="00037BFE" w:rsidP="003D52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BFE" w:rsidRDefault="00037BFE" w:rsidP="003D5212"/>
    <w:p w:rsidR="00037BFE" w:rsidRDefault="00037BFE"/>
    <w:sectPr w:rsidR="00037BFE" w:rsidSect="0033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12"/>
    <w:rsid w:val="00037BFE"/>
    <w:rsid w:val="001714F4"/>
    <w:rsid w:val="00330002"/>
    <w:rsid w:val="003D5212"/>
    <w:rsid w:val="004E3E81"/>
    <w:rsid w:val="006401B2"/>
    <w:rsid w:val="007724AC"/>
    <w:rsid w:val="009538ED"/>
    <w:rsid w:val="00987E46"/>
    <w:rsid w:val="00994DFC"/>
    <w:rsid w:val="009F0D7E"/>
    <w:rsid w:val="00A652F6"/>
    <w:rsid w:val="00C82413"/>
    <w:rsid w:val="00CC3D47"/>
    <w:rsid w:val="00D61A97"/>
    <w:rsid w:val="00D772B7"/>
    <w:rsid w:val="00EC09D9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077EE-0A13-4C7F-A233-7A6BBE45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D5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D5212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855</Words>
  <Characters>4878</Characters>
  <Application>Microsoft Office Word</Application>
  <DocSecurity>0</DocSecurity>
  <Lines>40</Lines>
  <Paragraphs>11</Paragraphs>
  <ScaleCrop>false</ScaleCrop>
  <Company>TOGAUZ GSP 2 Tambova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zavglavvrach</dc:creator>
  <cp:keywords/>
  <dc:description/>
  <cp:lastModifiedBy>Artem</cp:lastModifiedBy>
  <cp:revision>10</cp:revision>
  <cp:lastPrinted>2014-02-19T07:34:00Z</cp:lastPrinted>
  <dcterms:created xsi:type="dcterms:W3CDTF">2014-02-07T05:48:00Z</dcterms:created>
  <dcterms:modified xsi:type="dcterms:W3CDTF">2014-02-19T11:58:00Z</dcterms:modified>
</cp:coreProperties>
</file>